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3FBA" w14:textId="47C5AEB0" w:rsidR="00542347" w:rsidRPr="00B71BCD" w:rsidRDefault="00046FCF" w:rsidP="00542347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Dokumentation Naturparkschule</w:t>
      </w:r>
    </w:p>
    <w:p w14:paraId="055EC1F7" w14:textId="11CE5C38" w:rsidR="007D7B50" w:rsidRPr="00B71BCD" w:rsidRDefault="00046FCF" w:rsidP="00B71BCD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Grundschule</w:t>
      </w:r>
      <w:r w:rsidR="00D7368A" w:rsidRPr="00B71BCD">
        <w:rPr>
          <w:b/>
          <w:bCs/>
          <w:sz w:val="28"/>
          <w:szCs w:val="28"/>
        </w:rPr>
        <w:t xml:space="preserve"> </w:t>
      </w:r>
      <w:proofErr w:type="spellStart"/>
      <w:r w:rsidR="00D7368A" w:rsidRPr="00B71BCD">
        <w:rPr>
          <w:b/>
          <w:bCs/>
          <w:sz w:val="28"/>
          <w:szCs w:val="28"/>
        </w:rPr>
        <w:t>Goddelheim</w:t>
      </w:r>
      <w:proofErr w:type="spellEnd"/>
      <w:r w:rsidR="00D7368A" w:rsidRPr="00B71BCD">
        <w:rPr>
          <w:b/>
          <w:bCs/>
          <w:sz w:val="28"/>
          <w:szCs w:val="28"/>
        </w:rPr>
        <w:t xml:space="preserve"> und </w:t>
      </w:r>
      <w:r w:rsidR="00D320E2" w:rsidRPr="00B71BCD">
        <w:rPr>
          <w:b/>
          <w:bCs/>
          <w:sz w:val="28"/>
          <w:szCs w:val="28"/>
        </w:rPr>
        <w:t>Naturpark Kellerwald Edersee</w:t>
      </w: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2225"/>
        <w:gridCol w:w="6865"/>
      </w:tblGrid>
      <w:tr w:rsidR="007D7B50" w14:paraId="6CA4CF1C" w14:textId="77777777" w:rsidTr="00CD68E8">
        <w:trPr>
          <w:trHeight w:val="266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31AD0D" w14:textId="6BDEBBBE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Veranstaltung</w:t>
            </w:r>
            <w:r w:rsidR="00F17B1B">
              <w:rPr>
                <w:b/>
                <w:bCs/>
              </w:rPr>
              <w:t>/</w:t>
            </w:r>
            <w:r w:rsidR="00004EBF">
              <w:rPr>
                <w:b/>
                <w:bCs/>
              </w:rPr>
              <w:br/>
              <w:t>Projekt</w:t>
            </w:r>
            <w:r w:rsidRPr="007D7B50">
              <w:rPr>
                <w:b/>
                <w:bCs/>
              </w:rPr>
              <w:t xml:space="preserve">:  </w:t>
            </w:r>
          </w:p>
        </w:tc>
        <w:tc>
          <w:tcPr>
            <w:tcW w:w="6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8850C" w14:textId="11B25E6C" w:rsidR="007D7B50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Kartoffeln einpflanzen</w:t>
            </w:r>
          </w:p>
        </w:tc>
      </w:tr>
      <w:tr w:rsidR="007D7B50" w14:paraId="15162AFD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A5664" w14:textId="7AD09A0E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Klasse: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0FF7C" w14:textId="0F0FB461" w:rsidR="007D7B50" w:rsidRDefault="00EC6E0E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E0F53">
              <w:rPr>
                <w:b/>
                <w:bCs/>
              </w:rPr>
              <w:t>a</w:t>
            </w:r>
          </w:p>
        </w:tc>
      </w:tr>
      <w:tr w:rsidR="00DE65B1" w14:paraId="2EBC65B7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A67987" w14:textId="4CA1140B" w:rsidR="00DE65B1" w:rsidRPr="007D7B50" w:rsidRDefault="00DE65B1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10011" w14:textId="2DFE5027" w:rsidR="00DE65B1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04. Mai 2022</w:t>
            </w:r>
          </w:p>
        </w:tc>
      </w:tr>
      <w:tr w:rsidR="007D7B50" w14:paraId="308AE0F6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BF7D1" w14:textId="34F5436F" w:rsid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Ort: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DEC07A" w14:textId="7C8CD39C" w:rsidR="007D7B50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Lichtenfels-</w:t>
            </w:r>
            <w:proofErr w:type="spellStart"/>
            <w:r>
              <w:rPr>
                <w:b/>
                <w:bCs/>
              </w:rPr>
              <w:t>Goddelsheim</w:t>
            </w:r>
            <w:proofErr w:type="spellEnd"/>
            <w:r>
              <w:rPr>
                <w:b/>
                <w:bCs/>
              </w:rPr>
              <w:t>, Hof von Familie Straube</w:t>
            </w:r>
          </w:p>
        </w:tc>
      </w:tr>
      <w:tr w:rsidR="00996368" w14:paraId="3BBD1867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vAlign w:val="center"/>
          </w:tcPr>
          <w:p w14:paraId="23DC351C" w14:textId="6C468FCC" w:rsidR="00685B16" w:rsidRP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Lehrkraft</w:t>
            </w:r>
            <w:r>
              <w:rPr>
                <w:b/>
                <w:bCs/>
              </w:rPr>
              <w:t>: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vAlign w:val="center"/>
          </w:tcPr>
          <w:p w14:paraId="51EE3D93" w14:textId="3297289A" w:rsidR="00996368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Dania Grandt</w:t>
            </w:r>
          </w:p>
        </w:tc>
      </w:tr>
      <w:tr w:rsidR="007D7B50" w14:paraId="6899AB28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4F75C" w14:textId="77777777" w:rsidR="000600E7" w:rsidRDefault="000600E7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Kooperationspartner/</w:t>
            </w:r>
          </w:p>
          <w:p w14:paraId="5AE512A2" w14:textId="02D24D1B" w:rsidR="007D7B50" w:rsidRDefault="000600E7" w:rsidP="00B62C2A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Naturparkführer:</w:t>
            </w:r>
          </w:p>
        </w:tc>
        <w:tc>
          <w:tcPr>
            <w:tcW w:w="68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8C5D1" w14:textId="361BCE37" w:rsidR="007D7B50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Familie Straube</w:t>
            </w:r>
          </w:p>
        </w:tc>
      </w:tr>
      <w:tr w:rsidR="007D7B50" w14:paraId="3B256BC7" w14:textId="77777777" w:rsidTr="00CD68E8">
        <w:trPr>
          <w:trHeight w:val="19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47FB44" w14:textId="48C56E8F" w:rsidR="007D7B50" w:rsidRDefault="007D7B50" w:rsidP="007D7B50">
            <w:pPr>
              <w:spacing w:after="160" w:line="259" w:lineRule="auto"/>
              <w:rPr>
                <w:b/>
                <w:bCs/>
              </w:rPr>
            </w:pPr>
            <w:r w:rsidRPr="007D7B50">
              <w:rPr>
                <w:b/>
                <w:bCs/>
              </w:rPr>
              <w:t xml:space="preserve">Beschreibung: </w:t>
            </w:r>
          </w:p>
        </w:tc>
        <w:tc>
          <w:tcPr>
            <w:tcW w:w="68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7F4275" w14:textId="77777777" w:rsidR="007D7B50" w:rsidRDefault="007D7B50">
            <w:pPr>
              <w:rPr>
                <w:b/>
                <w:bCs/>
              </w:rPr>
            </w:pPr>
          </w:p>
        </w:tc>
      </w:tr>
      <w:tr w:rsidR="003F2074" w14:paraId="036CC9B1" w14:textId="77777777" w:rsidTr="00CD68E8">
        <w:trPr>
          <w:trHeight w:val="252"/>
        </w:trPr>
        <w:tc>
          <w:tcPr>
            <w:tcW w:w="90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7C4E" w14:textId="77777777" w:rsidR="003F2074" w:rsidRDefault="003F2074">
            <w:pPr>
              <w:rPr>
                <w:b/>
                <w:bCs/>
              </w:rPr>
            </w:pPr>
          </w:p>
          <w:p w14:paraId="2C46BD78" w14:textId="6208EFC5" w:rsidR="003F2074" w:rsidRPr="00C666DF" w:rsidRDefault="00CD68E8">
            <w:r w:rsidRPr="00CD68E8">
              <w:t>Familie Straube lud uns auf ihren Hof ein, um dort gemeinsam Kartoffeln zu pflanzen.</w:t>
            </w:r>
            <w:r>
              <w:t xml:space="preserve"> Nach einer kurzen Einweisung waren alle Kinder fleißig dabei, die Kartoffeln richtig in die Erde zu bringen. Nun heißt es warten bis zur Ernte im Spätsommer.</w:t>
            </w:r>
          </w:p>
          <w:p w14:paraId="4AE589AD" w14:textId="77777777" w:rsidR="003F2074" w:rsidRDefault="003F2074">
            <w:pPr>
              <w:rPr>
                <w:b/>
                <w:bCs/>
              </w:rPr>
            </w:pPr>
          </w:p>
          <w:p w14:paraId="55D264AB" w14:textId="77777777" w:rsidR="003F2074" w:rsidRDefault="003F2074">
            <w:pPr>
              <w:rPr>
                <w:b/>
                <w:bCs/>
              </w:rPr>
            </w:pPr>
          </w:p>
        </w:tc>
      </w:tr>
    </w:tbl>
    <w:p w14:paraId="4999640A" w14:textId="1E5AB35A" w:rsidR="00E70CB0" w:rsidRPr="007D7B50" w:rsidRDefault="00CD68E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308B2" wp14:editId="202E02D1">
            <wp:simplePos x="0" y="0"/>
            <wp:positionH relativeFrom="column">
              <wp:posOffset>3794125</wp:posOffset>
            </wp:positionH>
            <wp:positionV relativeFrom="paragraph">
              <wp:posOffset>102870</wp:posOffset>
            </wp:positionV>
            <wp:extent cx="1929972" cy="2572787"/>
            <wp:effectExtent l="0" t="0" r="635" b="5715"/>
            <wp:wrapNone/>
            <wp:docPr id="1448020969" name="Grafik 3" descr="Ein Bild, das draußen, Gelände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20969" name="Grafik 3" descr="Ein Bild, das draußen, Gelände, Himmel, Bau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72" cy="257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FF49CF" wp14:editId="16F09FC6">
            <wp:simplePos x="0" y="0"/>
            <wp:positionH relativeFrom="column">
              <wp:posOffset>4445</wp:posOffset>
            </wp:positionH>
            <wp:positionV relativeFrom="paragraph">
              <wp:posOffset>105651</wp:posOffset>
            </wp:positionV>
            <wp:extent cx="2712720" cy="2530869"/>
            <wp:effectExtent l="0" t="0" r="5080" b="0"/>
            <wp:wrapNone/>
            <wp:docPr id="2062873674" name="Grafik 4" descr="Ein Bild, das Säugetier, Gelände, Kleidung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73674" name="Grafik 4" descr="Ein Bild, das Säugetier, Gelände, Kleidung, Gruppe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4" b="11773"/>
                    <a:stretch/>
                  </pic:blipFill>
                  <pic:spPr bwMode="auto">
                    <a:xfrm>
                      <a:off x="0" y="0"/>
                      <a:ext cx="2718107" cy="2535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0285E" w14:textId="0A0D989D" w:rsidR="008B5597" w:rsidRDefault="008B5597"/>
    <w:p w14:paraId="72401283" w14:textId="7ED08D57" w:rsidR="008B5597" w:rsidRPr="002D73C4" w:rsidRDefault="00CD68E8">
      <w:r>
        <w:rPr>
          <w:noProof/>
        </w:rPr>
        <w:drawing>
          <wp:anchor distT="0" distB="0" distL="114300" distR="114300" simplePos="0" relativeHeight="251658240" behindDoc="0" locked="0" layoutInCell="1" allowOverlap="1" wp14:anchorId="52245EA8" wp14:editId="35B8BFE0">
            <wp:simplePos x="0" y="0"/>
            <wp:positionH relativeFrom="column">
              <wp:posOffset>1203325</wp:posOffset>
            </wp:positionH>
            <wp:positionV relativeFrom="paragraph">
              <wp:posOffset>2262414</wp:posOffset>
            </wp:positionV>
            <wp:extent cx="3779520" cy="2834640"/>
            <wp:effectExtent l="0" t="0" r="5080" b="0"/>
            <wp:wrapNone/>
            <wp:docPr id="1259021401" name="Grafik 1" descr="Ein Bild, das draußen, Gelände, Baum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021401" name="Grafik 1" descr="Ein Bild, das draußen, Gelände, Baum, Bod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772" cy="284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597" w:rsidRPr="002D7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B0"/>
    <w:rsid w:val="00004EBF"/>
    <w:rsid w:val="00046FCF"/>
    <w:rsid w:val="000600E7"/>
    <w:rsid w:val="00250066"/>
    <w:rsid w:val="002D73C4"/>
    <w:rsid w:val="0030402B"/>
    <w:rsid w:val="003F2074"/>
    <w:rsid w:val="004823B2"/>
    <w:rsid w:val="004F664C"/>
    <w:rsid w:val="00542347"/>
    <w:rsid w:val="005C1DFD"/>
    <w:rsid w:val="00623933"/>
    <w:rsid w:val="00667ABD"/>
    <w:rsid w:val="00685B16"/>
    <w:rsid w:val="006E2B43"/>
    <w:rsid w:val="007D7B50"/>
    <w:rsid w:val="0080399B"/>
    <w:rsid w:val="008B5597"/>
    <w:rsid w:val="008F259C"/>
    <w:rsid w:val="00942EA1"/>
    <w:rsid w:val="009800F6"/>
    <w:rsid w:val="00996368"/>
    <w:rsid w:val="00A24706"/>
    <w:rsid w:val="00AE684C"/>
    <w:rsid w:val="00B62C2A"/>
    <w:rsid w:val="00B65748"/>
    <w:rsid w:val="00B71BCD"/>
    <w:rsid w:val="00BE0F53"/>
    <w:rsid w:val="00C666DF"/>
    <w:rsid w:val="00CD68E8"/>
    <w:rsid w:val="00D22AF7"/>
    <w:rsid w:val="00D313C4"/>
    <w:rsid w:val="00D320E2"/>
    <w:rsid w:val="00D7368A"/>
    <w:rsid w:val="00DE65B1"/>
    <w:rsid w:val="00E03E07"/>
    <w:rsid w:val="00E17572"/>
    <w:rsid w:val="00E70CB0"/>
    <w:rsid w:val="00EC6E0E"/>
    <w:rsid w:val="00F17B1B"/>
    <w:rsid w:val="00F37965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67E"/>
  <w15:chartTrackingRefBased/>
  <w15:docId w15:val="{CD8EB02C-86C1-4860-9F1A-893A5B1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DE56-D424-4F11-811F-9C50ACBA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Lippeke</dc:creator>
  <cp:keywords/>
  <dc:description/>
  <cp:lastModifiedBy>Dania Grandt</cp:lastModifiedBy>
  <cp:revision>6</cp:revision>
  <dcterms:created xsi:type="dcterms:W3CDTF">2023-07-11T05:48:00Z</dcterms:created>
  <dcterms:modified xsi:type="dcterms:W3CDTF">2023-07-17T12:50:00Z</dcterms:modified>
</cp:coreProperties>
</file>